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336"/>
        <w:tblW w:w="95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19"/>
        <w:gridCol w:w="1097"/>
        <w:gridCol w:w="2254"/>
        <w:gridCol w:w="1917"/>
        <w:gridCol w:w="3173"/>
      </w:tblGrid>
      <w:tr w:rsidR="00F2049F" w:rsidRPr="00F2049F" w14:paraId="437E4427" w14:textId="77777777" w:rsidTr="008D46A6">
        <w:trPr>
          <w:trHeight w:hRule="exact" w:val="656"/>
        </w:trPr>
        <w:tc>
          <w:tcPr>
            <w:tcW w:w="956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E5085A" w14:textId="77777777" w:rsidR="00F2049F" w:rsidRPr="00F2049F" w:rsidRDefault="00F2049F" w:rsidP="008D46A6">
            <w:pPr>
              <w:jc w:val="center"/>
              <w:rPr>
                <w:rFonts w:ascii="游ゴシック 本文" w:eastAsia="游ゴシック 本文" w:hint="eastAsia"/>
                <w:b/>
                <w:bCs/>
              </w:rPr>
            </w:pPr>
            <w:r w:rsidRPr="00F2049F">
              <w:rPr>
                <w:rFonts w:ascii="游ゴシック 本文" w:eastAsia="游ゴシック 本文" w:hint="eastAsia"/>
                <w:b/>
                <w:bCs/>
                <w:color w:val="FFFFFF" w:themeColor="background1"/>
                <w:sz w:val="28"/>
                <w:szCs w:val="32"/>
              </w:rPr>
              <w:t>にのっこサポーター応募用紙</w:t>
            </w:r>
          </w:p>
        </w:tc>
      </w:tr>
      <w:tr w:rsidR="00F2049F" w:rsidRPr="00F2049F" w14:paraId="36C5FB7C" w14:textId="77777777" w:rsidTr="008D46A6">
        <w:trPr>
          <w:trHeight w:hRule="exact" w:val="624"/>
        </w:trPr>
        <w:tc>
          <w:tcPr>
            <w:tcW w:w="2216" w:type="dxa"/>
            <w:gridSpan w:val="2"/>
            <w:tcBorders>
              <w:top w:val="single" w:sz="4" w:space="0" w:color="A6A6A6"/>
              <w:left w:val="single" w:sz="4" w:space="0" w:color="A6A6A6"/>
              <w:bottom w:val="dashed" w:sz="4" w:space="0" w:color="A6A6A6"/>
              <w:right w:val="single" w:sz="4" w:space="0" w:color="A6A6A6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0975BE" w14:textId="77777777" w:rsidR="00F2049F" w:rsidRPr="00F2049F" w:rsidRDefault="00F2049F" w:rsidP="008D46A6">
            <w:pPr>
              <w:jc w:val="center"/>
              <w:rPr>
                <w:rFonts w:ascii="游ゴシック 本文" w:eastAsia="游ゴシック 本文" w:hint="eastAsia"/>
                <w:b/>
                <w:bCs/>
                <w:sz w:val="24"/>
                <w:szCs w:val="28"/>
              </w:rPr>
            </w:pPr>
            <w:r w:rsidRPr="00F2049F">
              <w:rPr>
                <w:rFonts w:ascii="游ゴシック 本文" w:eastAsia="游ゴシック 本文" w:hint="eastAsia"/>
                <w:b/>
                <w:bCs/>
                <w:sz w:val="22"/>
                <w:szCs w:val="24"/>
              </w:rPr>
              <w:t>ふりがな</w:t>
            </w:r>
          </w:p>
        </w:tc>
        <w:tc>
          <w:tcPr>
            <w:tcW w:w="7344" w:type="dxa"/>
            <w:gridSpan w:val="3"/>
            <w:tcBorders>
              <w:top w:val="single" w:sz="4" w:space="0" w:color="A6A6A6"/>
              <w:left w:val="single" w:sz="4" w:space="0" w:color="A6A6A6"/>
              <w:bottom w:val="dashed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F6D13E" w14:textId="77777777" w:rsidR="00F2049F" w:rsidRPr="00F2049F" w:rsidRDefault="00F2049F" w:rsidP="00F2049F">
            <w:pPr>
              <w:rPr>
                <w:rFonts w:ascii="游ゴシック 本文" w:eastAsia="游ゴシック 本文" w:hint="eastAsia"/>
              </w:rPr>
            </w:pPr>
          </w:p>
        </w:tc>
      </w:tr>
      <w:tr w:rsidR="00F2049F" w:rsidRPr="00F2049F" w14:paraId="0E37BF36" w14:textId="77777777" w:rsidTr="008D46A6">
        <w:trPr>
          <w:trHeight w:val="567"/>
        </w:trPr>
        <w:tc>
          <w:tcPr>
            <w:tcW w:w="2216" w:type="dxa"/>
            <w:gridSpan w:val="2"/>
            <w:tcBorders>
              <w:top w:val="dashed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4D9438" w14:textId="77777777" w:rsidR="00F2049F" w:rsidRPr="00F2049F" w:rsidRDefault="00F2049F" w:rsidP="00F2049F">
            <w:pPr>
              <w:jc w:val="center"/>
              <w:rPr>
                <w:rFonts w:ascii="游ゴシック 本文" w:eastAsia="游ゴシック 本文" w:hint="eastAsia"/>
                <w:b/>
                <w:bCs/>
              </w:rPr>
            </w:pPr>
            <w:r w:rsidRPr="00F2049F">
              <w:rPr>
                <w:rFonts w:ascii="游ゴシック 本文" w:eastAsia="游ゴシック 本文" w:hint="eastAsia"/>
                <w:b/>
                <w:bCs/>
                <w:sz w:val="22"/>
                <w:szCs w:val="24"/>
              </w:rPr>
              <w:t>氏　名</w:t>
            </w:r>
          </w:p>
        </w:tc>
        <w:tc>
          <w:tcPr>
            <w:tcW w:w="7344" w:type="dxa"/>
            <w:gridSpan w:val="3"/>
            <w:tcBorders>
              <w:top w:val="dashed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3C0FD3" w14:textId="77777777" w:rsidR="00F2049F" w:rsidRPr="00F2049F" w:rsidRDefault="00F2049F" w:rsidP="00F2049F">
            <w:pPr>
              <w:rPr>
                <w:rFonts w:ascii="游ゴシック 本文" w:eastAsia="游ゴシック 本文" w:hint="eastAsia"/>
              </w:rPr>
            </w:pPr>
          </w:p>
        </w:tc>
      </w:tr>
      <w:tr w:rsidR="00F2049F" w:rsidRPr="00F2049F" w14:paraId="30EC1D3A" w14:textId="77777777" w:rsidTr="008D46A6">
        <w:trPr>
          <w:trHeight w:val="500"/>
        </w:trPr>
        <w:tc>
          <w:tcPr>
            <w:tcW w:w="22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AF3EE1" w14:textId="77777777" w:rsidR="00F2049F" w:rsidRPr="00F2049F" w:rsidRDefault="00F2049F" w:rsidP="00F2049F">
            <w:pPr>
              <w:jc w:val="center"/>
              <w:rPr>
                <w:rFonts w:ascii="游ゴシック 本文" w:eastAsia="游ゴシック 本文" w:hint="eastAsia"/>
                <w:b/>
                <w:bCs/>
              </w:rPr>
            </w:pPr>
            <w:r w:rsidRPr="00F2049F">
              <w:rPr>
                <w:rFonts w:ascii="游ゴシック 本文" w:eastAsia="游ゴシック 本文" w:hint="eastAsia"/>
                <w:b/>
                <w:bCs/>
                <w:sz w:val="22"/>
                <w:szCs w:val="24"/>
              </w:rPr>
              <w:t>生年月日</w:t>
            </w:r>
          </w:p>
        </w:tc>
        <w:tc>
          <w:tcPr>
            <w:tcW w:w="734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0C036C" w14:textId="77777777" w:rsidR="00F2049F" w:rsidRPr="00F2049F" w:rsidRDefault="00F2049F" w:rsidP="00F2049F">
            <w:pPr>
              <w:rPr>
                <w:rFonts w:ascii="游ゴシック 本文" w:eastAsia="游ゴシック 本文" w:hint="eastAsia"/>
              </w:rPr>
            </w:pPr>
            <w:r w:rsidRPr="00F2049F">
              <w:rPr>
                <w:rFonts w:ascii="游ゴシック 本文" w:eastAsia="游ゴシック 本文" w:hint="eastAsia"/>
                <w:sz w:val="22"/>
                <w:szCs w:val="24"/>
              </w:rPr>
              <w:t xml:space="preserve">　　Ｓ　・　Ｈ　　　　年　　　　月　　　　日　（　満　　歳　）</w:t>
            </w:r>
          </w:p>
        </w:tc>
      </w:tr>
      <w:tr w:rsidR="00F2049F" w:rsidRPr="00F2049F" w14:paraId="1A2DCC58" w14:textId="77777777" w:rsidTr="008D46A6">
        <w:trPr>
          <w:trHeight w:val="500"/>
        </w:trPr>
        <w:tc>
          <w:tcPr>
            <w:tcW w:w="22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2A0F7C" w14:textId="77777777" w:rsidR="00F2049F" w:rsidRPr="00F2049F" w:rsidRDefault="00F2049F" w:rsidP="00F2049F">
            <w:pPr>
              <w:jc w:val="center"/>
              <w:rPr>
                <w:rFonts w:ascii="游ゴシック 本文" w:eastAsia="游ゴシック 本文" w:hint="eastAsia"/>
                <w:b/>
                <w:bCs/>
              </w:rPr>
            </w:pPr>
            <w:r w:rsidRPr="00F2049F">
              <w:rPr>
                <w:rFonts w:ascii="游ゴシック 本文" w:eastAsia="游ゴシック 本文" w:hint="eastAsia"/>
                <w:b/>
                <w:bCs/>
                <w:sz w:val="22"/>
                <w:szCs w:val="24"/>
              </w:rPr>
              <w:t>住　所</w:t>
            </w:r>
          </w:p>
        </w:tc>
        <w:tc>
          <w:tcPr>
            <w:tcW w:w="734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A10AF3" w14:textId="77777777" w:rsidR="00F2049F" w:rsidRPr="00F2049F" w:rsidRDefault="00F2049F" w:rsidP="00F2049F">
            <w:pPr>
              <w:rPr>
                <w:rFonts w:ascii="游ゴシック 本文" w:eastAsia="游ゴシック 本文" w:hint="eastAsia"/>
              </w:rPr>
            </w:pPr>
            <w:r w:rsidRPr="00F2049F">
              <w:rPr>
                <w:rFonts w:ascii="游ゴシック 本文" w:eastAsia="游ゴシック 本文" w:hint="eastAsia"/>
                <w:sz w:val="22"/>
                <w:szCs w:val="24"/>
              </w:rPr>
              <w:t>中郡二宮町</w:t>
            </w:r>
          </w:p>
        </w:tc>
      </w:tr>
      <w:tr w:rsidR="00F2049F" w:rsidRPr="00F2049F" w14:paraId="513BC668" w14:textId="77777777" w:rsidTr="008D46A6">
        <w:trPr>
          <w:trHeight w:hRule="exact" w:val="1422"/>
        </w:trPr>
        <w:tc>
          <w:tcPr>
            <w:tcW w:w="22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050B0F" w14:textId="77777777" w:rsidR="00F2049F" w:rsidRPr="00F2049F" w:rsidRDefault="00F2049F" w:rsidP="00F2049F">
            <w:pPr>
              <w:jc w:val="center"/>
              <w:rPr>
                <w:rFonts w:ascii="游ゴシック 本文" w:eastAsia="游ゴシック 本文" w:hint="eastAsia"/>
                <w:b/>
                <w:bCs/>
              </w:rPr>
            </w:pPr>
            <w:r w:rsidRPr="00F2049F">
              <w:rPr>
                <w:rFonts w:ascii="游ゴシック 本文" w:eastAsia="游ゴシック 本文" w:hint="eastAsia"/>
                <w:b/>
                <w:bCs/>
                <w:sz w:val="22"/>
                <w:szCs w:val="24"/>
              </w:rPr>
              <w:t>連絡先</w:t>
            </w:r>
          </w:p>
        </w:tc>
        <w:tc>
          <w:tcPr>
            <w:tcW w:w="734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86218A" w14:textId="77777777" w:rsidR="00F2049F" w:rsidRPr="00F2049F" w:rsidRDefault="00F2049F" w:rsidP="00F2049F">
            <w:pPr>
              <w:rPr>
                <w:rFonts w:ascii="游ゴシック 本文" w:eastAsia="游ゴシック 本文" w:hint="eastAsia"/>
                <w:sz w:val="22"/>
                <w:szCs w:val="24"/>
              </w:rPr>
            </w:pPr>
            <w:r w:rsidRPr="00F2049F">
              <w:rPr>
                <w:rFonts w:ascii="游ゴシック 本文" w:eastAsia="游ゴシック 本文" w:hint="eastAsia"/>
                <w:sz w:val="22"/>
                <w:szCs w:val="24"/>
              </w:rPr>
              <w:t>電話番号：</w:t>
            </w:r>
          </w:p>
          <w:p w14:paraId="5AC1A09E" w14:textId="77777777" w:rsidR="00F2049F" w:rsidRPr="00F2049F" w:rsidRDefault="00F2049F" w:rsidP="00F2049F">
            <w:pPr>
              <w:rPr>
                <w:rFonts w:ascii="游ゴシック 本文" w:eastAsia="游ゴシック 本文" w:hint="eastAsia"/>
              </w:rPr>
            </w:pPr>
            <w:r w:rsidRPr="00F2049F">
              <w:rPr>
                <w:rFonts w:ascii="游ゴシック 本文" w:eastAsia="游ゴシック 本文" w:hint="eastAsia"/>
                <w:sz w:val="22"/>
                <w:szCs w:val="24"/>
              </w:rPr>
              <w:t>メールアドレス：</w:t>
            </w:r>
          </w:p>
        </w:tc>
      </w:tr>
      <w:tr w:rsidR="00F2049F" w:rsidRPr="00F2049F" w14:paraId="1D4FB773" w14:textId="77777777" w:rsidTr="008D46A6">
        <w:tc>
          <w:tcPr>
            <w:tcW w:w="111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376B07" w14:textId="77777777" w:rsidR="00F2049F" w:rsidRPr="00F2049F" w:rsidRDefault="00F2049F" w:rsidP="006261D8">
            <w:pPr>
              <w:jc w:val="center"/>
              <w:rPr>
                <w:rFonts w:ascii="游ゴシック 本文" w:eastAsia="游ゴシック 本文" w:hint="eastAsia"/>
                <w:b/>
                <w:bCs/>
              </w:rPr>
            </w:pPr>
            <w:r w:rsidRPr="00F2049F">
              <w:rPr>
                <w:rFonts w:ascii="游ゴシック 本文" w:eastAsia="游ゴシック 本文" w:hint="eastAsia"/>
                <w:b/>
                <w:bCs/>
                <w:sz w:val="22"/>
                <w:szCs w:val="24"/>
              </w:rPr>
              <w:t>職　業</w:t>
            </w:r>
          </w:p>
        </w:tc>
        <w:tc>
          <w:tcPr>
            <w:tcW w:w="3351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11F749" w14:textId="77777777" w:rsidR="00F2049F" w:rsidRPr="00F2049F" w:rsidRDefault="00F2049F" w:rsidP="00F2049F">
            <w:pPr>
              <w:rPr>
                <w:rFonts w:ascii="游ゴシック 本文" w:eastAsia="游ゴシック 本文" w:hint="eastAsia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3C370E" w14:textId="77777777" w:rsidR="006261D8" w:rsidRDefault="00F2049F" w:rsidP="006261D8">
            <w:pPr>
              <w:jc w:val="center"/>
              <w:rPr>
                <w:rFonts w:ascii="游ゴシック 本文" w:eastAsia="游ゴシック 本文"/>
                <w:b/>
                <w:bCs/>
              </w:rPr>
            </w:pPr>
            <w:r w:rsidRPr="00F2049F">
              <w:rPr>
                <w:rFonts w:ascii="游ゴシック 本文" w:eastAsia="游ゴシック 本文" w:hint="eastAsia"/>
                <w:b/>
                <w:bCs/>
              </w:rPr>
              <w:t>勤務・在学先</w:t>
            </w:r>
          </w:p>
          <w:p w14:paraId="16487C38" w14:textId="4511DC46" w:rsidR="00F2049F" w:rsidRPr="00F2049F" w:rsidRDefault="00F2049F" w:rsidP="006261D8">
            <w:pPr>
              <w:jc w:val="center"/>
              <w:rPr>
                <w:rFonts w:ascii="游ゴシック 本文" w:eastAsia="游ゴシック 本文" w:hint="eastAsia"/>
              </w:rPr>
            </w:pPr>
            <w:r w:rsidRPr="00F2049F">
              <w:rPr>
                <w:rFonts w:ascii="游ゴシック 本文" w:eastAsia="游ゴシック 本文" w:hint="eastAsia"/>
                <w:b/>
                <w:bCs/>
              </w:rPr>
              <w:t>の所在地</w:t>
            </w:r>
          </w:p>
        </w:tc>
        <w:tc>
          <w:tcPr>
            <w:tcW w:w="3173" w:type="dxa"/>
            <w:tcBorders>
              <w:top w:val="single" w:sz="4" w:space="0" w:color="A6A6A6"/>
              <w:left w:val="single" w:sz="4" w:space="0" w:color="A6A6A6"/>
              <w:bottom w:val="single" w:sz="4" w:space="0" w:color="FFFFFF"/>
              <w:right w:val="single" w:sz="4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D23BDE" w14:textId="77777777" w:rsidR="00F2049F" w:rsidRPr="00F2049F" w:rsidRDefault="00F2049F" w:rsidP="00F2049F">
            <w:pPr>
              <w:rPr>
                <w:rFonts w:ascii="游ゴシック 本文" w:eastAsia="游ゴシック 本文" w:hint="eastAsia"/>
              </w:rPr>
            </w:pPr>
            <w:r w:rsidRPr="00F2049F">
              <w:rPr>
                <w:rFonts w:ascii="游ゴシック 本文" w:eastAsia="游ゴシック 本文" w:hint="eastAsia"/>
                <w:sz w:val="18"/>
                <w:szCs w:val="20"/>
              </w:rPr>
              <w:t>例：「東京都中央区」、「平塚市」など</w:t>
            </w:r>
          </w:p>
        </w:tc>
      </w:tr>
      <w:tr w:rsidR="00F2049F" w:rsidRPr="00F2049F" w14:paraId="3A32F0B4" w14:textId="77777777" w:rsidTr="008D46A6">
        <w:tc>
          <w:tcPr>
            <w:tcW w:w="0" w:type="auto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D7DBD" w14:textId="77777777" w:rsidR="00F2049F" w:rsidRPr="00F2049F" w:rsidRDefault="00F2049F" w:rsidP="00F2049F">
            <w:pPr>
              <w:rPr>
                <w:rFonts w:ascii="游ゴシック 本文" w:eastAsia="游ゴシック 本文" w:hint="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D6FA9" w14:textId="77777777" w:rsidR="00F2049F" w:rsidRPr="00F2049F" w:rsidRDefault="00F2049F" w:rsidP="00F2049F">
            <w:pPr>
              <w:rPr>
                <w:rFonts w:ascii="游ゴシック 本文" w:eastAsia="游ゴシック 本文" w:hint="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1827C" w14:textId="77777777" w:rsidR="00F2049F" w:rsidRPr="00F2049F" w:rsidRDefault="00F2049F" w:rsidP="00F2049F">
            <w:pPr>
              <w:rPr>
                <w:rFonts w:ascii="游ゴシック 本文" w:eastAsia="游ゴシック 本文" w:hint="eastAsia"/>
              </w:rPr>
            </w:pPr>
          </w:p>
        </w:tc>
        <w:tc>
          <w:tcPr>
            <w:tcW w:w="3173" w:type="dxa"/>
            <w:tcBorders>
              <w:top w:val="single" w:sz="4" w:space="0" w:color="FFFFF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778B97" w14:textId="77777777" w:rsidR="00F2049F" w:rsidRPr="00F2049F" w:rsidRDefault="00F2049F" w:rsidP="00F2049F">
            <w:pPr>
              <w:rPr>
                <w:rFonts w:ascii="游ゴシック 本文" w:eastAsia="游ゴシック 本文" w:hint="eastAsia"/>
              </w:rPr>
            </w:pPr>
          </w:p>
        </w:tc>
      </w:tr>
      <w:tr w:rsidR="00F2049F" w:rsidRPr="00F2049F" w14:paraId="4A43D2BD" w14:textId="77777777" w:rsidTr="008D46A6">
        <w:trPr>
          <w:trHeight w:val="441"/>
        </w:trPr>
        <w:tc>
          <w:tcPr>
            <w:tcW w:w="2216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28A2EA" w14:textId="77777777" w:rsidR="006261D8" w:rsidRDefault="00F2049F" w:rsidP="006261D8">
            <w:pPr>
              <w:jc w:val="center"/>
              <w:rPr>
                <w:rFonts w:ascii="游ゴシック 本文" w:eastAsia="游ゴシック 本文"/>
                <w:b/>
                <w:bCs/>
                <w:sz w:val="22"/>
                <w:szCs w:val="24"/>
              </w:rPr>
            </w:pPr>
            <w:r w:rsidRPr="00F2049F">
              <w:rPr>
                <w:rFonts w:ascii="游ゴシック 本文" w:eastAsia="游ゴシック 本文" w:hint="eastAsia"/>
                <w:b/>
                <w:bCs/>
                <w:sz w:val="22"/>
                <w:szCs w:val="24"/>
              </w:rPr>
              <w:t>活動に</w:t>
            </w:r>
          </w:p>
          <w:p w14:paraId="3EFF60C1" w14:textId="01692121" w:rsidR="00F2049F" w:rsidRPr="00F2049F" w:rsidRDefault="00F2049F" w:rsidP="006261D8">
            <w:pPr>
              <w:jc w:val="center"/>
              <w:rPr>
                <w:rFonts w:ascii="游ゴシック 本文" w:eastAsia="游ゴシック 本文" w:hint="eastAsia"/>
                <w:b/>
                <w:bCs/>
                <w:sz w:val="22"/>
                <w:szCs w:val="24"/>
              </w:rPr>
            </w:pPr>
            <w:r w:rsidRPr="00F2049F">
              <w:rPr>
                <w:rFonts w:ascii="游ゴシック 本文" w:eastAsia="游ゴシック 本文" w:hint="eastAsia"/>
                <w:b/>
                <w:bCs/>
                <w:sz w:val="22"/>
                <w:szCs w:val="24"/>
              </w:rPr>
              <w:t>参加しやすい日時</w:t>
            </w:r>
          </w:p>
        </w:tc>
        <w:tc>
          <w:tcPr>
            <w:tcW w:w="7344" w:type="dxa"/>
            <w:gridSpan w:val="3"/>
            <w:tcBorders>
              <w:top w:val="single" w:sz="4" w:space="0" w:color="A6A6A6"/>
              <w:left w:val="single" w:sz="4" w:space="0" w:color="A6A6A6"/>
              <w:bottom w:val="dashed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62F93BE" w14:textId="77777777" w:rsidR="00F2049F" w:rsidRPr="00F2049F" w:rsidRDefault="00F2049F" w:rsidP="00F2049F">
            <w:pPr>
              <w:rPr>
                <w:rFonts w:ascii="游ゴシック 本文" w:eastAsia="游ゴシック 本文" w:hint="eastAsia"/>
              </w:rPr>
            </w:pPr>
            <w:r w:rsidRPr="00F2049F">
              <w:rPr>
                <w:rFonts w:ascii="游ゴシック 本文" w:eastAsia="游ゴシック 本文" w:hint="eastAsia"/>
                <w:sz w:val="20"/>
                <w:szCs w:val="21"/>
              </w:rPr>
              <w:t>※各イベントや会議などの日時は、年間スケジュールでお知らせします。概ね２か月前には把握することができます。</w:t>
            </w:r>
          </w:p>
        </w:tc>
      </w:tr>
      <w:tr w:rsidR="00F2049F" w:rsidRPr="00F2049F" w14:paraId="06D3883D" w14:textId="77777777" w:rsidTr="008D46A6">
        <w:trPr>
          <w:trHeight w:val="728"/>
        </w:trPr>
        <w:tc>
          <w:tcPr>
            <w:tcW w:w="0" w:type="auto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87A06" w14:textId="77777777" w:rsidR="00F2049F" w:rsidRPr="00F2049F" w:rsidRDefault="00F2049F" w:rsidP="006261D8">
            <w:pPr>
              <w:jc w:val="center"/>
              <w:rPr>
                <w:rFonts w:ascii="游ゴシック 本文" w:eastAsia="游ゴシック 本文" w:hint="eastAsia"/>
              </w:rPr>
            </w:pPr>
          </w:p>
        </w:tc>
        <w:tc>
          <w:tcPr>
            <w:tcW w:w="7344" w:type="dxa"/>
            <w:gridSpan w:val="3"/>
            <w:tcBorders>
              <w:top w:val="dashed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A274F2" w14:textId="77777777" w:rsidR="00F2049F" w:rsidRDefault="00F2049F" w:rsidP="00F2049F">
            <w:pPr>
              <w:rPr>
                <w:rFonts w:ascii="游ゴシック 本文" w:eastAsia="游ゴシック 本文"/>
                <w:sz w:val="16"/>
                <w:szCs w:val="18"/>
              </w:rPr>
            </w:pPr>
            <w:r w:rsidRPr="00F2049F">
              <w:rPr>
                <w:rFonts w:ascii="游ゴシック 本文" w:eastAsia="游ゴシック 本文" w:hint="eastAsia"/>
                <w:sz w:val="16"/>
                <w:szCs w:val="18"/>
              </w:rPr>
              <w:t>例：「前もって分かっていれば参加可」、「平日夜間なら可」、「休日（日中）であれば可」など</w:t>
            </w:r>
          </w:p>
          <w:p w14:paraId="256DF818" w14:textId="7C22F874" w:rsidR="00A63A87" w:rsidRPr="00F2049F" w:rsidRDefault="00A63A87" w:rsidP="00F2049F">
            <w:pPr>
              <w:rPr>
                <w:rFonts w:ascii="游ゴシック 本文" w:eastAsia="游ゴシック 本文" w:hint="eastAsia"/>
                <w:sz w:val="20"/>
                <w:szCs w:val="21"/>
              </w:rPr>
            </w:pPr>
          </w:p>
        </w:tc>
      </w:tr>
      <w:tr w:rsidR="00F2049F" w:rsidRPr="00F2049F" w14:paraId="1D50F913" w14:textId="77777777" w:rsidTr="008D46A6">
        <w:tc>
          <w:tcPr>
            <w:tcW w:w="2216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1D7E1D" w14:textId="77777777" w:rsidR="006261D8" w:rsidRDefault="00F2049F" w:rsidP="006261D8">
            <w:pPr>
              <w:jc w:val="center"/>
              <w:rPr>
                <w:rFonts w:ascii="游ゴシック 本文" w:eastAsia="游ゴシック 本文"/>
                <w:b/>
                <w:bCs/>
                <w:sz w:val="22"/>
                <w:szCs w:val="24"/>
              </w:rPr>
            </w:pPr>
            <w:r w:rsidRPr="00F2049F">
              <w:rPr>
                <w:rFonts w:ascii="游ゴシック 本文" w:eastAsia="游ゴシック 本文" w:hint="eastAsia"/>
                <w:b/>
                <w:bCs/>
                <w:sz w:val="22"/>
                <w:szCs w:val="24"/>
              </w:rPr>
              <w:t>子育てや</w:t>
            </w:r>
          </w:p>
          <w:p w14:paraId="66192855" w14:textId="77777777" w:rsidR="006261D8" w:rsidRDefault="00F2049F" w:rsidP="006261D8">
            <w:pPr>
              <w:jc w:val="center"/>
              <w:rPr>
                <w:rFonts w:ascii="游ゴシック 本文" w:eastAsia="游ゴシック 本文"/>
                <w:b/>
                <w:bCs/>
                <w:sz w:val="22"/>
                <w:szCs w:val="24"/>
              </w:rPr>
            </w:pPr>
            <w:r w:rsidRPr="00F2049F">
              <w:rPr>
                <w:rFonts w:ascii="游ゴシック 本文" w:eastAsia="游ゴシック 本文" w:hint="eastAsia"/>
                <w:b/>
                <w:bCs/>
                <w:sz w:val="22"/>
                <w:szCs w:val="24"/>
              </w:rPr>
              <w:t>青少年育成に</w:t>
            </w:r>
          </w:p>
          <w:p w14:paraId="3E2DF242" w14:textId="447C0D5B" w:rsidR="00F2049F" w:rsidRPr="00F2049F" w:rsidRDefault="00F2049F" w:rsidP="006261D8">
            <w:pPr>
              <w:jc w:val="center"/>
              <w:rPr>
                <w:rFonts w:ascii="游ゴシック 本文" w:eastAsia="游ゴシック 本文" w:hint="eastAsia"/>
              </w:rPr>
            </w:pPr>
            <w:r w:rsidRPr="00F2049F">
              <w:rPr>
                <w:rFonts w:ascii="游ゴシック 本文" w:eastAsia="游ゴシック 本文" w:hint="eastAsia"/>
                <w:b/>
                <w:bCs/>
                <w:sz w:val="22"/>
                <w:szCs w:val="24"/>
              </w:rPr>
              <w:t>かかわる経歴</w:t>
            </w:r>
          </w:p>
        </w:tc>
        <w:tc>
          <w:tcPr>
            <w:tcW w:w="7344" w:type="dxa"/>
            <w:gridSpan w:val="3"/>
            <w:tcBorders>
              <w:top w:val="single" w:sz="4" w:space="0" w:color="A6A6A6"/>
              <w:left w:val="single" w:sz="4" w:space="0" w:color="A6A6A6"/>
              <w:bottom w:val="dashed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B3A1C0" w14:textId="77777777" w:rsidR="00F2049F" w:rsidRPr="00F2049F" w:rsidRDefault="00F2049F" w:rsidP="00F2049F">
            <w:pPr>
              <w:rPr>
                <w:rFonts w:ascii="游ゴシック 本文" w:eastAsia="游ゴシック 本文" w:hint="eastAsia"/>
                <w:sz w:val="16"/>
                <w:szCs w:val="18"/>
              </w:rPr>
            </w:pPr>
            <w:r w:rsidRPr="00F2049F">
              <w:rPr>
                <w:rFonts w:ascii="游ゴシック 本文" w:eastAsia="游ゴシック 本文" w:hint="eastAsia"/>
                <w:sz w:val="20"/>
                <w:szCs w:val="21"/>
              </w:rPr>
              <w:t>※もし次のような経歴が</w:t>
            </w:r>
            <w:r w:rsidRPr="00F2049F">
              <w:rPr>
                <w:rFonts w:ascii="游ゴシック 本文" w:eastAsia="游ゴシック 本文" w:hint="eastAsia"/>
                <w:b/>
                <w:bCs/>
                <w:sz w:val="20"/>
                <w:szCs w:val="21"/>
                <w:u w:val="single"/>
              </w:rPr>
              <w:t>あれば</w:t>
            </w:r>
            <w:r w:rsidRPr="00F2049F">
              <w:rPr>
                <w:rFonts w:ascii="游ゴシック 本文" w:eastAsia="游ゴシック 本文" w:hint="eastAsia"/>
                <w:sz w:val="20"/>
                <w:szCs w:val="21"/>
              </w:rPr>
              <w:t>、ご記入ください。（子ども会やPTA、幼稚園・保育園の保護者会、子どもたちとかかわるボランティア活動など）</w:t>
            </w:r>
          </w:p>
        </w:tc>
      </w:tr>
      <w:tr w:rsidR="00F2049F" w:rsidRPr="00F2049F" w14:paraId="50414270" w14:textId="77777777" w:rsidTr="008D46A6">
        <w:trPr>
          <w:trHeight w:val="1112"/>
        </w:trPr>
        <w:tc>
          <w:tcPr>
            <w:tcW w:w="0" w:type="auto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01BD4" w14:textId="77777777" w:rsidR="00F2049F" w:rsidRPr="00F2049F" w:rsidRDefault="00F2049F" w:rsidP="006261D8">
            <w:pPr>
              <w:jc w:val="center"/>
              <w:rPr>
                <w:rFonts w:ascii="游ゴシック 本文" w:eastAsia="游ゴシック 本文" w:hint="eastAsia"/>
              </w:rPr>
            </w:pPr>
          </w:p>
        </w:tc>
        <w:tc>
          <w:tcPr>
            <w:tcW w:w="7344" w:type="dxa"/>
            <w:gridSpan w:val="3"/>
            <w:tcBorders>
              <w:top w:val="dashed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86A42" w14:textId="77777777" w:rsidR="00F2049F" w:rsidRPr="00F2049F" w:rsidRDefault="00F2049F" w:rsidP="00F2049F">
            <w:pPr>
              <w:rPr>
                <w:rFonts w:ascii="游ゴシック 本文" w:eastAsia="游ゴシック 本文" w:hint="eastAsia"/>
              </w:rPr>
            </w:pPr>
          </w:p>
        </w:tc>
      </w:tr>
      <w:tr w:rsidR="00F2049F" w:rsidRPr="00F2049F" w14:paraId="3A00B9C8" w14:textId="77777777" w:rsidTr="008D46A6">
        <w:trPr>
          <w:trHeight w:val="292"/>
        </w:trPr>
        <w:tc>
          <w:tcPr>
            <w:tcW w:w="2216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9EA212" w14:textId="77777777" w:rsidR="00F2049F" w:rsidRPr="00F2049F" w:rsidRDefault="00F2049F" w:rsidP="006261D8">
            <w:pPr>
              <w:jc w:val="center"/>
              <w:rPr>
                <w:rFonts w:ascii="游ゴシック 本文" w:eastAsia="游ゴシック 本文" w:hint="eastAsia"/>
                <w:b/>
                <w:bCs/>
              </w:rPr>
            </w:pPr>
            <w:r w:rsidRPr="00F2049F">
              <w:rPr>
                <w:rFonts w:ascii="游ゴシック 本文" w:eastAsia="游ゴシック 本文" w:hint="eastAsia"/>
                <w:b/>
                <w:bCs/>
                <w:sz w:val="22"/>
                <w:szCs w:val="24"/>
              </w:rPr>
              <w:t>応募動機</w:t>
            </w:r>
          </w:p>
        </w:tc>
        <w:tc>
          <w:tcPr>
            <w:tcW w:w="7344" w:type="dxa"/>
            <w:gridSpan w:val="3"/>
            <w:tcBorders>
              <w:top w:val="single" w:sz="4" w:space="0" w:color="A6A6A6"/>
              <w:left w:val="single" w:sz="4" w:space="0" w:color="A6A6A6"/>
              <w:bottom w:val="dashed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BC6F25" w14:textId="77777777" w:rsidR="00F2049F" w:rsidRPr="00F2049F" w:rsidRDefault="00F2049F" w:rsidP="00F2049F">
            <w:pPr>
              <w:rPr>
                <w:rFonts w:ascii="游ゴシック 本文" w:eastAsia="游ゴシック 本文" w:hint="eastAsia"/>
              </w:rPr>
            </w:pPr>
            <w:r w:rsidRPr="00F2049F">
              <w:rPr>
                <w:rFonts w:ascii="游ゴシック 本文" w:eastAsia="游ゴシック 本文" w:hint="eastAsia"/>
                <w:sz w:val="20"/>
                <w:szCs w:val="21"/>
              </w:rPr>
              <w:t>※青少年育成に関する熱い思いや新しいアイデアなど、自由にご記入ください。</w:t>
            </w:r>
          </w:p>
        </w:tc>
      </w:tr>
      <w:tr w:rsidR="00F2049F" w:rsidRPr="00F2049F" w14:paraId="0D775911" w14:textId="77777777" w:rsidTr="008D46A6">
        <w:trPr>
          <w:trHeight w:val="1871"/>
        </w:trPr>
        <w:tc>
          <w:tcPr>
            <w:tcW w:w="0" w:type="auto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3F13E" w14:textId="77777777" w:rsidR="00F2049F" w:rsidRPr="00F2049F" w:rsidRDefault="00F2049F" w:rsidP="00F2049F">
            <w:pPr>
              <w:rPr>
                <w:rFonts w:ascii="游ゴシック 本文" w:eastAsia="游ゴシック 本文" w:hint="eastAsia"/>
              </w:rPr>
            </w:pPr>
          </w:p>
        </w:tc>
        <w:tc>
          <w:tcPr>
            <w:tcW w:w="7344" w:type="dxa"/>
            <w:gridSpan w:val="3"/>
            <w:tcBorders>
              <w:top w:val="dashed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AAAB37" w14:textId="77777777" w:rsidR="00F2049F" w:rsidRPr="00F2049F" w:rsidRDefault="00F2049F" w:rsidP="00F2049F">
            <w:pPr>
              <w:rPr>
                <w:rFonts w:ascii="游ゴシック 本文" w:eastAsia="游ゴシック 本文" w:hint="eastAsia"/>
              </w:rPr>
            </w:pPr>
          </w:p>
        </w:tc>
      </w:tr>
    </w:tbl>
    <w:p w14:paraId="761051D5" w14:textId="77777777" w:rsidR="00D01E32" w:rsidRPr="00F2049F" w:rsidRDefault="00D01E32">
      <w:pPr>
        <w:rPr>
          <w:rFonts w:ascii="游ゴシック 本文" w:eastAsia="游ゴシック 本文" w:hint="eastAsia"/>
        </w:rPr>
      </w:pPr>
    </w:p>
    <w:sectPr w:rsidR="00D01E32" w:rsidRPr="00F204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C638" w14:textId="77777777" w:rsidR="00F2049F" w:rsidRDefault="00F2049F" w:rsidP="00F2049F">
      <w:r>
        <w:separator/>
      </w:r>
    </w:p>
  </w:endnote>
  <w:endnote w:type="continuationSeparator" w:id="0">
    <w:p w14:paraId="05D187B6" w14:textId="77777777" w:rsidR="00F2049F" w:rsidRDefault="00F2049F" w:rsidP="00F2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本文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69C31" w14:textId="77777777" w:rsidR="00F2049F" w:rsidRDefault="00F2049F" w:rsidP="00F2049F">
      <w:r>
        <w:separator/>
      </w:r>
    </w:p>
  </w:footnote>
  <w:footnote w:type="continuationSeparator" w:id="0">
    <w:p w14:paraId="59C8717B" w14:textId="77777777" w:rsidR="00F2049F" w:rsidRDefault="00F2049F" w:rsidP="00F2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DF"/>
    <w:rsid w:val="001F4EDF"/>
    <w:rsid w:val="006261D8"/>
    <w:rsid w:val="00632FA0"/>
    <w:rsid w:val="008D46A6"/>
    <w:rsid w:val="00A63A87"/>
    <w:rsid w:val="00D01E32"/>
    <w:rsid w:val="00F2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BB7EF"/>
  <w15:chartTrackingRefBased/>
  <w15:docId w15:val="{00F302E9-476C-4B36-A150-0107BECE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49F"/>
  </w:style>
  <w:style w:type="paragraph" w:styleId="a5">
    <w:name w:val="footer"/>
    <w:basedOn w:val="a"/>
    <w:link w:val="a6"/>
    <w:uiPriority w:val="99"/>
    <w:unhideWhenUsed/>
    <w:rsid w:val="00F20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　生涯学習・スポーツ班</dc:creator>
  <cp:keywords/>
  <dc:description/>
  <cp:lastModifiedBy>生涯学習課　生涯学習・スポーツ班</cp:lastModifiedBy>
  <cp:revision>6</cp:revision>
  <dcterms:created xsi:type="dcterms:W3CDTF">2025-11-13T06:38:00Z</dcterms:created>
  <dcterms:modified xsi:type="dcterms:W3CDTF">2025-11-13T06:51:00Z</dcterms:modified>
</cp:coreProperties>
</file>